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33A" w:rsidRPr="00302D37" w:rsidRDefault="00D4133A" w:rsidP="006A55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Отчет по оказанию государственных услуг государственным учреждением «Отдел физической культуры и спорта Мамлютского района Северо-Казахстанской области» за 2016 год</w:t>
      </w:r>
    </w:p>
    <w:p w:rsidR="00D4133A" w:rsidRPr="00302D37" w:rsidRDefault="00D4133A" w:rsidP="006A5500">
      <w:pPr>
        <w:jc w:val="center"/>
        <w:rPr>
          <w:b/>
          <w:color w:val="000000"/>
          <w:sz w:val="28"/>
          <w:szCs w:val="28"/>
        </w:rPr>
      </w:pPr>
    </w:p>
    <w:p w:rsidR="00D4133A" w:rsidRDefault="00D4133A" w:rsidP="006A550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Согласно Закона Республики Казахстан </w:t>
      </w:r>
      <w:r w:rsidRPr="00434934">
        <w:rPr>
          <w:rFonts w:ascii="Times New Roman" w:hAnsi="Times New Roman"/>
          <w:sz w:val="28"/>
          <w:szCs w:val="28"/>
        </w:rPr>
        <w:t>от 15 апреля 2013 года</w:t>
      </w:r>
      <w:r>
        <w:rPr>
          <w:rFonts w:ascii="Times New Roman" w:hAnsi="Times New Roman"/>
          <w:sz w:val="28"/>
          <w:szCs w:val="28"/>
        </w:rPr>
        <w:t xml:space="preserve"> № 88-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34934">
        <w:rPr>
          <w:rFonts w:ascii="Times New Roman" w:hAnsi="Times New Roman"/>
          <w:sz w:val="28"/>
          <w:szCs w:val="28"/>
        </w:rPr>
        <w:t xml:space="preserve"> «О государственных услугах»</w:t>
      </w:r>
      <w:r>
        <w:rPr>
          <w:rFonts w:ascii="Times New Roman" w:hAnsi="Times New Roman"/>
          <w:sz w:val="28"/>
          <w:szCs w:val="28"/>
        </w:rPr>
        <w:t xml:space="preserve">, Постановления </w:t>
      </w:r>
      <w:r w:rsidRPr="00434934">
        <w:rPr>
          <w:rFonts w:ascii="Times New Roman" w:hAnsi="Times New Roman"/>
          <w:sz w:val="28"/>
          <w:szCs w:val="28"/>
        </w:rPr>
        <w:t>Правительства Республики Казахстан «Об утверждении Реестра государственных услуг» от 18 сентября 2013 года № 983</w:t>
      </w:r>
      <w:r>
        <w:rPr>
          <w:rFonts w:ascii="Times New Roman" w:hAnsi="Times New Roman"/>
          <w:sz w:val="28"/>
          <w:szCs w:val="28"/>
        </w:rPr>
        <w:t xml:space="preserve"> государственным учреждением «Отдел физической культуры и спорта Мамлютского района Северо-Казахстанской области» оказывается государственная услуга «</w:t>
      </w:r>
      <w:r w:rsidRPr="00434934">
        <w:rPr>
          <w:rFonts w:ascii="Times New Roman" w:hAnsi="Times New Roman"/>
          <w:sz w:val="28"/>
          <w:szCs w:val="28"/>
        </w:rPr>
        <w:t>Присвоение спортивных разрядов: спортсмен 2 разряда, спортсмен 3 разряда, спортсмен 1 юношеского разряда, спортсмен 2 юношеского разряда спортсмен</w:t>
      </w:r>
      <w:proofErr w:type="gramEnd"/>
      <w:r w:rsidRPr="00434934">
        <w:rPr>
          <w:rFonts w:ascii="Times New Roman" w:hAnsi="Times New Roman"/>
          <w:sz w:val="28"/>
          <w:szCs w:val="28"/>
        </w:rPr>
        <w:t xml:space="preserve"> 3 юношеского разряда 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инструктор-спортсмен высшего уровня квалификации второй категории, спортивный судья»</w:t>
      </w:r>
      <w:r>
        <w:rPr>
          <w:rFonts w:ascii="Times New Roman" w:hAnsi="Times New Roman"/>
          <w:sz w:val="28"/>
          <w:szCs w:val="28"/>
        </w:rPr>
        <w:t xml:space="preserve">. Данная </w:t>
      </w:r>
      <w:proofErr w:type="gramStart"/>
      <w:r>
        <w:rPr>
          <w:rFonts w:ascii="Times New Roman" w:hAnsi="Times New Roman"/>
          <w:sz w:val="28"/>
          <w:szCs w:val="28"/>
        </w:rPr>
        <w:t>услуга</w:t>
      </w:r>
      <w:proofErr w:type="gramEnd"/>
      <w:r>
        <w:rPr>
          <w:rFonts w:ascii="Times New Roman" w:hAnsi="Times New Roman"/>
          <w:sz w:val="28"/>
          <w:szCs w:val="28"/>
        </w:rPr>
        <w:t xml:space="preserve"> оказывается через Государственную корпорацию «Правительство для граждан». </w:t>
      </w:r>
      <w:r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</w:rPr>
        <w:t xml:space="preserve"> 2016 год</w:t>
      </w:r>
      <w:r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</w:rPr>
        <w:t xml:space="preserve"> было оказано 20 государственных услуг.</w:t>
      </w:r>
    </w:p>
    <w:p w:rsidR="00D4133A" w:rsidRDefault="00D4133A" w:rsidP="006A5500">
      <w:pPr>
        <w:ind w:firstLine="851"/>
        <w:jc w:val="both"/>
        <w:rPr>
          <w:sz w:val="28"/>
          <w:szCs w:val="28"/>
        </w:rPr>
      </w:pPr>
      <w:r w:rsidRPr="00921612">
        <w:rPr>
          <w:sz w:val="28"/>
          <w:szCs w:val="28"/>
        </w:rPr>
        <w:t xml:space="preserve">В целях доступности и информирования населения по вопросам оказания </w:t>
      </w:r>
      <w:r>
        <w:rPr>
          <w:sz w:val="28"/>
          <w:szCs w:val="28"/>
        </w:rPr>
        <w:t>государственных услуг в</w:t>
      </w:r>
      <w:r w:rsidRPr="0092161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</w:t>
      </w:r>
      <w:r w:rsidRPr="00921612">
        <w:rPr>
          <w:sz w:val="28"/>
          <w:szCs w:val="28"/>
        </w:rPr>
        <w:t xml:space="preserve"> размещен стенд с наглядной информацией, а именно Закон РК «О госуд</w:t>
      </w:r>
      <w:r>
        <w:rPr>
          <w:sz w:val="28"/>
          <w:szCs w:val="28"/>
        </w:rPr>
        <w:t>арственных услугах», стандарт</w:t>
      </w:r>
      <w:r w:rsidRPr="00921612">
        <w:rPr>
          <w:sz w:val="28"/>
          <w:szCs w:val="28"/>
        </w:rPr>
        <w:t xml:space="preserve"> оказания государственных услуг, регламент государственных услуг, образцы заявлений, журнал </w:t>
      </w:r>
      <w:r>
        <w:rPr>
          <w:sz w:val="28"/>
          <w:szCs w:val="28"/>
        </w:rPr>
        <w:t xml:space="preserve">регистрации </w:t>
      </w:r>
      <w:r w:rsidRPr="00921612">
        <w:rPr>
          <w:sz w:val="28"/>
          <w:szCs w:val="28"/>
        </w:rPr>
        <w:t>жалоб</w:t>
      </w:r>
      <w:r>
        <w:rPr>
          <w:sz w:val="28"/>
          <w:szCs w:val="28"/>
        </w:rPr>
        <w:t xml:space="preserve"> по государственным услугам, журнал регистрации государственных услуг. </w:t>
      </w:r>
    </w:p>
    <w:p w:rsidR="00D4133A" w:rsidRDefault="00D4133A" w:rsidP="006A550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разъяснительной работы</w:t>
      </w:r>
      <w:r>
        <w:rPr>
          <w:sz w:val="28"/>
          <w:szCs w:val="28"/>
          <w:lang w:val="kk-KZ"/>
        </w:rPr>
        <w:t xml:space="preserve"> и обеспечения прозрачности оказания государственных услуг</w:t>
      </w:r>
      <w:r>
        <w:rPr>
          <w:sz w:val="28"/>
          <w:szCs w:val="28"/>
        </w:rPr>
        <w:t xml:space="preserve"> в сентябре </w:t>
      </w:r>
      <w:r>
        <w:rPr>
          <w:sz w:val="28"/>
          <w:szCs w:val="28"/>
          <w:lang w:val="kk-KZ"/>
        </w:rPr>
        <w:t>2016</w:t>
      </w:r>
      <w:r>
        <w:rPr>
          <w:sz w:val="28"/>
          <w:szCs w:val="28"/>
        </w:rPr>
        <w:t xml:space="preserve"> года был проведен круглый стол на тему: </w:t>
      </w:r>
      <w:proofErr w:type="gramStart"/>
      <w:r>
        <w:rPr>
          <w:sz w:val="28"/>
          <w:szCs w:val="28"/>
        </w:rPr>
        <w:t xml:space="preserve">«Основные аспекты стандартов и регламентов государственных услуг в сфере физической культуры и спорта», в ноябре в газете «Знамя труда» опубликована статья о государственных услугах в сфере физической культуры и спорта, в декабре проведен круглый стол по разъяснению порядка оказания государственной услуги и необходимых документов услугополучателей, при обращении за государственной услугой в сфере физической культуры и спорта. </w:t>
      </w:r>
      <w:proofErr w:type="gramEnd"/>
    </w:p>
    <w:p w:rsidR="00D4133A" w:rsidRDefault="00D4133A" w:rsidP="006A5500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целях совершенствования процесса оказания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государственных услуг с </w:t>
      </w:r>
      <w:r>
        <w:rPr>
          <w:sz w:val="28"/>
          <w:szCs w:val="28"/>
        </w:rPr>
        <w:t>работниками отдела проведен правовой всеобуч по улучшению качества оказания государственных услуг, в ходе которого изучены основные аспекты Закона РК «О государственных услугах», а также рассмотрены стандарты и регламенты государственных услуг в сфере физической культуры и спорта.</w:t>
      </w:r>
    </w:p>
    <w:p w:rsidR="00D4133A" w:rsidRDefault="00D4133A" w:rsidP="00B45205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В отделе есть специалист, ответственный за </w:t>
      </w:r>
      <w:r>
        <w:rPr>
          <w:sz w:val="28"/>
          <w:szCs w:val="28"/>
          <w:lang w:val="kk-KZ"/>
        </w:rPr>
        <w:t xml:space="preserve">качество </w:t>
      </w:r>
      <w:proofErr w:type="spellStart"/>
      <w:r>
        <w:rPr>
          <w:sz w:val="28"/>
          <w:szCs w:val="28"/>
        </w:rPr>
        <w:t>оказани</w:t>
      </w:r>
      <w:proofErr w:type="spellEnd"/>
      <w:r>
        <w:rPr>
          <w:sz w:val="28"/>
          <w:szCs w:val="28"/>
          <w:lang w:val="kk-KZ"/>
        </w:rPr>
        <w:t>я</w:t>
      </w:r>
      <w:r>
        <w:rPr>
          <w:sz w:val="28"/>
          <w:szCs w:val="28"/>
        </w:rPr>
        <w:t xml:space="preserve"> государственных услуг. Ведется внутренний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качеством оказания государственных услуг. В журнал регистрации государственных услуг вносятся ежемесячно данные об оказании государственных услуг.</w:t>
      </w:r>
      <w:r>
        <w:rPr>
          <w:sz w:val="28"/>
          <w:szCs w:val="28"/>
          <w:lang w:val="kk-KZ"/>
        </w:rPr>
        <w:t xml:space="preserve"> </w:t>
      </w:r>
      <w:r w:rsidRPr="001D578F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r>
        <w:rPr>
          <w:sz w:val="28"/>
          <w:szCs w:val="28"/>
        </w:rPr>
        <w:lastRenderedPageBreak/>
        <w:t>отчетный период</w:t>
      </w:r>
      <w:r w:rsidRPr="001D578F">
        <w:rPr>
          <w:sz w:val="28"/>
          <w:szCs w:val="28"/>
        </w:rPr>
        <w:t xml:space="preserve"> жалоб граждан по оказанию государственных услуг не поступало.</w:t>
      </w:r>
    </w:p>
    <w:p w:rsidR="00D4133A" w:rsidRPr="00B45205" w:rsidRDefault="00D4133A" w:rsidP="00B45205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Будет продолжена работа по дальнейшей эффективности и повышения удовлетворенности услугополучателей качеством оказания государсвтенных услуг.</w:t>
      </w:r>
      <w:bookmarkStart w:id="0" w:name="_GoBack"/>
      <w:bookmarkEnd w:id="0"/>
    </w:p>
    <w:sectPr w:rsidR="00D4133A" w:rsidRPr="00B45205" w:rsidSect="00A0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28"/>
    <w:rsid w:val="00197923"/>
    <w:rsid w:val="001A6C6D"/>
    <w:rsid w:val="001D578F"/>
    <w:rsid w:val="002675B3"/>
    <w:rsid w:val="00302D37"/>
    <w:rsid w:val="003374D4"/>
    <w:rsid w:val="00351C9E"/>
    <w:rsid w:val="00434934"/>
    <w:rsid w:val="005204EF"/>
    <w:rsid w:val="00581EE8"/>
    <w:rsid w:val="0066425A"/>
    <w:rsid w:val="006924A6"/>
    <w:rsid w:val="006A5500"/>
    <w:rsid w:val="007B3004"/>
    <w:rsid w:val="007D5E1D"/>
    <w:rsid w:val="00886CC6"/>
    <w:rsid w:val="008A7CB0"/>
    <w:rsid w:val="00921612"/>
    <w:rsid w:val="00952EDB"/>
    <w:rsid w:val="009F0AAD"/>
    <w:rsid w:val="00A030CF"/>
    <w:rsid w:val="00A30E98"/>
    <w:rsid w:val="00A3244C"/>
    <w:rsid w:val="00A50338"/>
    <w:rsid w:val="00B05223"/>
    <w:rsid w:val="00B45205"/>
    <w:rsid w:val="00C6181B"/>
    <w:rsid w:val="00CD3F28"/>
    <w:rsid w:val="00D237CA"/>
    <w:rsid w:val="00D4133A"/>
    <w:rsid w:val="00D62A6E"/>
    <w:rsid w:val="00E54AC7"/>
    <w:rsid w:val="00E85C48"/>
    <w:rsid w:val="00EF4DAE"/>
    <w:rsid w:val="00FC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0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D3F2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442</Words>
  <Characters>2523</Characters>
  <Application>Microsoft Office Word</Application>
  <DocSecurity>0</DocSecurity>
  <Lines>21</Lines>
  <Paragraphs>5</Paragraphs>
  <ScaleCrop>false</ScaleCrop>
  <Company>Krokoz™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dcterms:created xsi:type="dcterms:W3CDTF">2017-02-01T09:18:00Z</dcterms:created>
  <dcterms:modified xsi:type="dcterms:W3CDTF">2017-04-26T08:49:00Z</dcterms:modified>
</cp:coreProperties>
</file>